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38" w:rsidRPr="00A74038" w:rsidRDefault="00A74038" w:rsidP="00A74038">
      <w:pPr>
        <w:jc w:val="right"/>
        <w:rPr>
          <w:b/>
        </w:rPr>
      </w:pPr>
      <w:bookmarkStart w:id="0" w:name="_GoBack"/>
      <w:r w:rsidRPr="00A74038">
        <w:rPr>
          <w:b/>
          <w:i/>
          <w:iCs/>
        </w:rPr>
        <w:t>Из статьи «Православное краеведение как условие духовно-нравственного воспитания студентов» (</w:t>
      </w:r>
      <w:proofErr w:type="spellStart"/>
      <w:r w:rsidRPr="00A74038">
        <w:rPr>
          <w:b/>
          <w:i/>
          <w:iCs/>
        </w:rPr>
        <w:t>Немчикова</w:t>
      </w:r>
      <w:proofErr w:type="spellEnd"/>
      <w:r w:rsidRPr="00A74038">
        <w:rPr>
          <w:b/>
          <w:i/>
          <w:iCs/>
        </w:rPr>
        <w:t xml:space="preserve"> Л.А. </w:t>
      </w:r>
      <w:proofErr w:type="spellStart"/>
      <w:r w:rsidRPr="00A74038">
        <w:rPr>
          <w:b/>
          <w:i/>
          <w:iCs/>
        </w:rPr>
        <w:t>канд</w:t>
      </w:r>
      <w:proofErr w:type="gramStart"/>
      <w:r w:rsidRPr="00A74038">
        <w:rPr>
          <w:b/>
          <w:i/>
          <w:iCs/>
        </w:rPr>
        <w:t>.п</w:t>
      </w:r>
      <w:proofErr w:type="gramEnd"/>
      <w:r w:rsidRPr="00A74038">
        <w:rPr>
          <w:b/>
          <w:i/>
          <w:iCs/>
        </w:rPr>
        <w:t>ед.наук</w:t>
      </w:r>
      <w:proofErr w:type="spellEnd"/>
      <w:r w:rsidRPr="00A74038">
        <w:rPr>
          <w:b/>
          <w:i/>
          <w:iCs/>
        </w:rPr>
        <w:t xml:space="preserve">. преподав. </w:t>
      </w:r>
      <w:proofErr w:type="gramStart"/>
      <w:r w:rsidRPr="00A74038">
        <w:rPr>
          <w:b/>
          <w:i/>
          <w:iCs/>
        </w:rPr>
        <w:t xml:space="preserve">РГПУ </w:t>
      </w:r>
      <w:proofErr w:type="spellStart"/>
      <w:r w:rsidRPr="00A74038">
        <w:rPr>
          <w:b/>
          <w:i/>
          <w:iCs/>
        </w:rPr>
        <w:t>им.А.И.Герцена</w:t>
      </w:r>
      <w:proofErr w:type="spellEnd"/>
      <w:r w:rsidRPr="00A74038">
        <w:rPr>
          <w:b/>
          <w:i/>
          <w:iCs/>
        </w:rPr>
        <w:t>).</w:t>
      </w:r>
      <w:proofErr w:type="gramEnd"/>
      <w:r w:rsidRPr="00A74038">
        <w:rPr>
          <w:b/>
          <w:i/>
          <w:iCs/>
        </w:rPr>
        <w:t xml:space="preserve"> В сб.: «Северо-запад России: педагогические исследования молодых ученых». </w:t>
      </w:r>
      <w:proofErr w:type="spellStart"/>
      <w:r w:rsidRPr="00A74038">
        <w:rPr>
          <w:b/>
          <w:i/>
          <w:iCs/>
        </w:rPr>
        <w:t>Вып</w:t>
      </w:r>
      <w:proofErr w:type="spellEnd"/>
      <w:r w:rsidRPr="00A74038">
        <w:rPr>
          <w:b/>
          <w:i/>
          <w:iCs/>
        </w:rPr>
        <w:t>. 3, т.2. – СПб</w:t>
      </w:r>
      <w:proofErr w:type="gramStart"/>
      <w:r w:rsidRPr="00A74038">
        <w:rPr>
          <w:b/>
          <w:i/>
          <w:iCs/>
        </w:rPr>
        <w:t xml:space="preserve">., </w:t>
      </w:r>
      <w:proofErr w:type="gramEnd"/>
      <w:r w:rsidRPr="00A74038">
        <w:rPr>
          <w:b/>
          <w:i/>
          <w:iCs/>
        </w:rPr>
        <w:t>2006, с.236-240.</w:t>
      </w:r>
    </w:p>
    <w:bookmarkEnd w:id="0"/>
    <w:p w:rsidR="00A74038" w:rsidRPr="00A74038" w:rsidRDefault="00A74038" w:rsidP="00A74038">
      <w:r w:rsidRPr="00A74038">
        <w:t> </w:t>
      </w:r>
    </w:p>
    <w:p w:rsidR="00A74038" w:rsidRPr="00A74038" w:rsidRDefault="00A74038" w:rsidP="00A74038">
      <w:r w:rsidRPr="00A74038">
        <w:t>Для духовно-нравственного воспитания молодежи большое значение имеет знакомство с тем богатым наследием, которое в недавнем прошлом православная церковь была вынуждена хранить под спудом,  и которое сейчас она готова  отдать обществу. Это и духовная мысль, и святоотеческое учение, и иконопись, и храмовое зодчество, и высочайшее музыкальное искусство. И мы должны показать это человеку, заинтересовать его процессом изучения имеющегося духовного богатства. Но осуществить данную задачу  возможно только в том случае, если будут учтены некоторые особенности восприятия такой деликатной области духовного образования, как знакомство с основами православной культуры. К этим особенностям, вероятно, следует отнести следующие: определяемая студентами вариативность объектов изучения; знакомство с православным укладом жизни  при максимальной свободе выбора путей взаимодействия; ненавязчивое сочетание образовательного туризма с православным краеведением; тактичное взаимодействие в области семейных и национальных отношений с опорой на генетическую память; создание наиболее комфортной атмосферы восприятия изучаемых объектов.</w:t>
      </w:r>
    </w:p>
    <w:p w:rsidR="00A74038" w:rsidRPr="00A74038" w:rsidRDefault="00A74038" w:rsidP="00A74038">
      <w:r w:rsidRPr="00A74038">
        <w:t xml:space="preserve">Поскольку предмет «Основы православной культуры» отсутствует в учебном плане высших учебных заведений Санкт-Петербурга, необходимо было  найти такую форму знакомства с духовным наследием православия, </w:t>
      </w:r>
      <w:proofErr w:type="gramStart"/>
      <w:r w:rsidRPr="00A74038">
        <w:t>которая</w:t>
      </w:r>
      <w:proofErr w:type="gramEnd"/>
      <w:r w:rsidRPr="00A74038">
        <w:t xml:space="preserve"> бы учитывала названные выше особенности образовательного процесса. И такой путь  сочетания  православного краеведения и образовательного туризма для студентов разных вузов Санкт-Петербурга был разработан и опробован  сотрудниками лаборатории православной педагогики (кафедра педагогики РГПУ им. А. И. Герцена, межвузовская ассоциация духовно-нравственного просвещения «Покров») в 2005-2006 учебном году.</w:t>
      </w:r>
    </w:p>
    <w:p w:rsidR="00A74038" w:rsidRPr="00A74038" w:rsidRDefault="00A74038" w:rsidP="00A74038">
      <w:r w:rsidRPr="00A74038">
        <w:t xml:space="preserve">С октября 2005 года по май 2006 года в культурно-просветительских поездках вместе с преподавателями приняли участие более  пятисот студентов. </w:t>
      </w:r>
      <w:proofErr w:type="gramStart"/>
      <w:r w:rsidRPr="00A74038">
        <w:t xml:space="preserve">Мы трижды побывали в Великом Новгороде, Пскове, Изборске, </w:t>
      </w:r>
      <w:proofErr w:type="spellStart"/>
      <w:r w:rsidRPr="00A74038">
        <w:t>Печорах</w:t>
      </w:r>
      <w:proofErr w:type="spellEnd"/>
      <w:r w:rsidRPr="00A74038">
        <w:t>, дважды в Старой Ладоге и Старой Руссе, посетили Тихвин,  Москву,  Выборг,  Гатчину,  Копорье, Стрельну, Петродворец, Царское Село,  </w:t>
      </w:r>
      <w:proofErr w:type="spellStart"/>
      <w:r w:rsidRPr="00A74038">
        <w:t>Гостилицы</w:t>
      </w:r>
      <w:proofErr w:type="spellEnd"/>
      <w:r w:rsidRPr="00A74038">
        <w:t xml:space="preserve"> и др.      </w:t>
      </w:r>
      <w:proofErr w:type="gramEnd"/>
    </w:p>
    <w:p w:rsidR="00A74038" w:rsidRPr="00A74038" w:rsidRDefault="00A74038" w:rsidP="00A74038">
      <w:r w:rsidRPr="00A74038">
        <w:t>В ходе каждой поездки мы обязательно регистрирует наших участников, по возможности беседуем с ними о состоявшемся путешествии, выслушиваем их предложения на будущее, вместе разрабатываем предстоящие маршруты. Анализ полученных материалов позволяет провести первичное обобщение собранной информации.</w:t>
      </w:r>
    </w:p>
    <w:p w:rsidR="00A74038" w:rsidRPr="00A74038" w:rsidRDefault="00A74038" w:rsidP="00A74038">
      <w:r w:rsidRPr="00A74038">
        <w:t xml:space="preserve">Оказалось, что наибольшее количество участников наших выездных встреч - это студенты педагогического университета имени А. И. Герцена (35 % от общего числа участников),  военно-космической академии имени </w:t>
      </w:r>
      <w:proofErr w:type="spellStart"/>
      <w:r w:rsidRPr="00A74038">
        <w:t>А.Ф.Можайского</w:t>
      </w:r>
      <w:proofErr w:type="spellEnd"/>
      <w:r w:rsidRPr="00A74038">
        <w:t xml:space="preserve"> (25 %), духовной академии и семинарии (20 %). Остальные путешественники еще из пятнадцати высших учебных заведений нашего города (Государственный университет, Технический университет, университет финансов и экономики, технологии и дизайна, кино и телевидения, культуры и искусств и др.). Показательно, что многие </w:t>
      </w:r>
      <w:r w:rsidRPr="00A74038">
        <w:lastRenderedPageBreak/>
        <w:t>студенты побывали в наших поездках несколько раз (например, из 16 поездок – 7 раз, или 8 раз). При этом несколько человек повторили свои путешествия по одинаковым маршрутам.</w:t>
      </w:r>
    </w:p>
    <w:p w:rsidR="00A74038" w:rsidRPr="00A74038" w:rsidRDefault="00A74038" w:rsidP="00A74038">
      <w:proofErr w:type="gramStart"/>
      <w:r w:rsidRPr="00A74038">
        <w:t>Интересен национальный состав участников: конечно, 90 % - это русские студенты, а остальные -  учащиеся  из Финляндии, Латвии, Италии,  татары, армяне.</w:t>
      </w:r>
      <w:proofErr w:type="gramEnd"/>
      <w:r w:rsidRPr="00A74038">
        <w:t xml:space="preserve"> Соответственно, и вероисповедание у них весьма различно, что и проявлялось в беседах, в том, что они не исполняли некоторые обрядовые действия, привычные для православной молодежи и т.п. При этом все участники, по отзывам, чувствовали себя весьма комфортно, так как никто никогда не принуждал кого-либо совершать  какие-то действия насильно. Напротив, многие студенты с интересом расспрашивали своих товарищей о вере, задавали вопросы, наблюдали за действиями других, рассказывали об особенностях своей религии. Выяснилось также, что  студенты отличаются   друг от друга степенью </w:t>
      </w:r>
      <w:proofErr w:type="spellStart"/>
      <w:r w:rsidRPr="00A74038">
        <w:t>воцерковленности</w:t>
      </w:r>
      <w:proofErr w:type="spellEnd"/>
      <w:r w:rsidRPr="00A74038">
        <w:t>, многие впервые в наших поездках участвовали в Таинствах Исповеди и Причастия, некоторые задумываются о возможности Крещения и т.п. Характерно, что ни разу никто не услышал даже намека на оскорбление, высмеивание чужой веры. По отзывам  участников, такое совместное прикосновение к основам православной культуры вызвало у них глубокие противоречивые чувства: притяжение и отталкивание, зарождающееся покаяние и противление ему, стремление глубже узнать христианскую культуру и страх перед ее строгой глубиной….. </w:t>
      </w:r>
    </w:p>
    <w:p w:rsidR="00A74038" w:rsidRPr="00A74038" w:rsidRDefault="00A74038" w:rsidP="00A74038">
      <w:r w:rsidRPr="00A74038">
        <w:t>Положительным итогом наших культурно-просветительских поездок явилось распределение участников по линии родства. Очень много студентов после первого путешествия вновь встретились с нами уже в составе своей семьи: с братом, с  сестрой, с родителями, или только с мамой, с мужем или с женой.  </w:t>
      </w:r>
      <w:proofErr w:type="gramStart"/>
      <w:r w:rsidRPr="00A74038">
        <w:t>Для нас этот показатель весьма важен, так как он доказывает правильность выбранной формы работы по знакомству молодежи с православной культурой: нам доверяют, к  нам обращаются не только за информационным блоком знаний, но и стремятся приобщить своих родных, близких,  друзей к святыням, прикосновение к которым  вводят совсем в другой мир, вырывают из будничной суеты, незаметно опустошающей душу.</w:t>
      </w:r>
      <w:proofErr w:type="gramEnd"/>
      <w:r w:rsidRPr="00A74038">
        <w:t xml:space="preserve"> Слишком контрастным кажется этот незнакомый мир по отношению к тому, откуда мы только что вышли и ставит каждого перед лицом вечности, где все, содеянное нами на земле, оценивается с иной точки зрения. Стоя с родными у белокаменных церковных стен, окутанных </w:t>
      </w:r>
      <w:proofErr w:type="spellStart"/>
      <w:r w:rsidRPr="00A74038">
        <w:t>намоленным</w:t>
      </w:r>
      <w:proofErr w:type="spellEnd"/>
      <w:r w:rsidRPr="00A74038">
        <w:t xml:space="preserve"> пространством, духовно чуткое сердце чувствует </w:t>
      </w:r>
      <w:proofErr w:type="spellStart"/>
      <w:r w:rsidRPr="00A74038">
        <w:t>возжигание</w:t>
      </w:r>
      <w:proofErr w:type="spellEnd"/>
      <w:r w:rsidRPr="00A74038">
        <w:t xml:space="preserve"> угасшего духа, проявление потускневшей памяти: генетической, родовой, национальной.</w:t>
      </w:r>
    </w:p>
    <w:p w:rsidR="00A74038" w:rsidRPr="00A74038" w:rsidRDefault="00A74038" w:rsidP="00A74038">
      <w:r w:rsidRPr="00A74038">
        <w:t xml:space="preserve">Студенты с удивлением обнаруживают, что уже после первой поездки сломанными оказываются стереотипы, навязанные им по отношению к православным людям, к православию. Они понимают, что православие, это «вера радостных и счастливых людей». И теперь всю радость, все сокровища, добытые ими в путешествии, нести дальше молодым. Чтобы суметь в своей жизни отделить </w:t>
      </w:r>
      <w:proofErr w:type="gramStart"/>
      <w:r w:rsidRPr="00A74038">
        <w:t>временное</w:t>
      </w:r>
      <w:proofErr w:type="gramEnd"/>
      <w:r w:rsidRPr="00A74038">
        <w:t>, земное, от вечного. И задача педагогов продолжать проведение подобной работы по возвращению молодежи в глубину русской истории, по установлению доверительного контакта церковной и «светской» молодежи.</w:t>
      </w:r>
    </w:p>
    <w:p w:rsidR="00A74038" w:rsidRPr="00A74038" w:rsidRDefault="00A74038" w:rsidP="00A74038">
      <w:pPr>
        <w:jc w:val="right"/>
      </w:pPr>
      <w:r w:rsidRPr="00A74038">
        <w:rPr>
          <w:b/>
          <w:bCs/>
        </w:rPr>
        <w:t>Май 2006 г</w:t>
      </w:r>
    </w:p>
    <w:p w:rsidR="00145720" w:rsidRDefault="00145720"/>
    <w:sectPr w:rsidR="001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38"/>
    <w:rsid w:val="00145720"/>
    <w:rsid w:val="00A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7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superman1</dc:creator>
  <cp:lastModifiedBy>superman1</cp:lastModifiedBy>
  <cp:revision>1</cp:revision>
  <dcterms:created xsi:type="dcterms:W3CDTF">2014-10-23T15:23:00Z</dcterms:created>
  <dcterms:modified xsi:type="dcterms:W3CDTF">2014-10-23T15:23:00Z</dcterms:modified>
</cp:coreProperties>
</file>